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217567" w:rsidRPr="0005633A" w:rsidRDefault="00217567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b/>
          <w:lang w:val="sr-Latn-CS"/>
        </w:rPr>
        <w:t>o  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 w:rsidR="00DA32D5">
        <w:rPr>
          <w:rFonts w:ascii="Arial" w:hAnsi="Arial" w:cs="Arial"/>
          <w:b/>
          <w:lang w:val="sr-Latn-CS"/>
        </w:rPr>
        <w:t>đevinskog kamena  lokaliteta „</w:t>
      </w:r>
      <w:r w:rsidR="00952A29">
        <w:rPr>
          <w:rFonts w:ascii="Arial" w:hAnsi="Arial" w:cs="Arial"/>
          <w:b/>
          <w:lang w:val="sr-Latn-CS"/>
        </w:rPr>
        <w:t>Krivošije</w:t>
      </w:r>
      <w:r w:rsidR="00DA32D5">
        <w:rPr>
          <w:rFonts w:ascii="Arial" w:hAnsi="Arial" w:cs="Arial"/>
          <w:b/>
          <w:lang w:val="sr-Latn-CS"/>
        </w:rPr>
        <w:t>“</w:t>
      </w:r>
      <w:r w:rsidRPr="0005633A">
        <w:rPr>
          <w:rFonts w:ascii="Arial" w:hAnsi="Arial" w:cs="Arial"/>
          <w:b/>
          <w:lang w:val="sr-Latn-CS"/>
        </w:rPr>
        <w:t>,</w:t>
      </w:r>
    </w:p>
    <w:p w:rsidR="00217567" w:rsidRPr="0005633A" w:rsidRDefault="00DA32D5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opština Kotor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Uvod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 w:rsidR="00C56963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 xml:space="preserve">pojave </w:t>
      </w:r>
      <w:r w:rsidR="00DA76D2" w:rsidRPr="0005633A">
        <w:rPr>
          <w:rFonts w:ascii="Arial" w:hAnsi="Arial" w:cs="Arial"/>
          <w:lang w:val="sr-Latn-CS"/>
        </w:rPr>
        <w:t xml:space="preserve"> 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Pr="0005633A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Pr="0005633A">
        <w:rPr>
          <w:rFonts w:ascii="Arial" w:hAnsi="Arial" w:cs="Arial"/>
          <w:lang w:val="sr-Latn-CS"/>
        </w:rPr>
        <w:t>kamena</w:t>
      </w:r>
      <w:r w:rsidR="00DA76D2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lokaliteta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”</w:t>
      </w:r>
      <w:r w:rsidR="00952A29">
        <w:rPr>
          <w:rFonts w:ascii="Arial" w:hAnsi="Arial" w:cs="Arial"/>
          <w:lang w:val="sr-Latn-CS"/>
        </w:rPr>
        <w:t>Krivošije</w:t>
      </w:r>
      <w:r w:rsidR="00975057" w:rsidRPr="0005633A">
        <w:rPr>
          <w:rFonts w:ascii="Arial" w:hAnsi="Arial" w:cs="Arial"/>
          <w:lang w:val="sr-Latn-CS"/>
        </w:rPr>
        <w:t>”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Postupak dodjele koncesije se sporovodi u skladu sa Zakonom o koncesijama (“Službeni list CG”, broj 08/09), Uredbom o bližem načinu sprovođenja postupka javnog nadmetanja u otvorenom i dvostepenom postupku davanja koncesije (‘’Službeni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  <w:r w:rsidRPr="0005633A">
        <w:rPr>
          <w:rFonts w:ascii="Arial" w:hAnsi="Arial" w:cs="Arial"/>
          <w:lang w:val="sr-Latn-CS"/>
        </w:rPr>
        <w:t xml:space="preserve"> 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  <w:r w:rsidR="00152EED" w:rsidRPr="0005633A" w:rsidDel="00152EED">
        <w:rPr>
          <w:rFonts w:ascii="Arial" w:hAnsi="Arial" w:cs="Arial"/>
          <w:lang w:val="sr-Latn-CS"/>
        </w:rPr>
        <w:t xml:space="preserve"> </w:t>
      </w:r>
    </w:p>
    <w:p w:rsidR="0023346C" w:rsidRPr="0005633A" w:rsidRDefault="0023346C" w:rsidP="0005633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872651" w:rsidRDefault="00872651" w:rsidP="00872651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Nebojša</w:t>
      </w:r>
      <w:proofErr w:type="spellEnd"/>
      <w:r>
        <w:rPr>
          <w:rFonts w:ascii="Arial" w:hAnsi="Arial" w:cs="Arial"/>
        </w:rPr>
        <w:t xml:space="preserve"> Koprivica</w:t>
      </w:r>
    </w:p>
    <w:p w:rsidR="00872651" w:rsidRDefault="00872651" w:rsidP="00872651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E-mail: nebojsa.koprivica@mek.gov.me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bookmarkStart w:id="0" w:name="_GoBack"/>
      <w:bookmarkEnd w:id="0"/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A2B0D" w:rsidRDefault="002A2B0D" w:rsidP="002A2B0D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izvršila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navođenja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postavila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odgovarati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prispiju</w:t>
      </w:r>
      <w:proofErr w:type="spellEnd"/>
      <w:r>
        <w:rPr>
          <w:rFonts w:ascii="Arial" w:hAnsi="Arial" w:cs="Arial"/>
        </w:rPr>
        <w:t xml:space="preserve">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obavezi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>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Tenderska dokumentacija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126B6C" w:rsidP="0005633A">
      <w:pPr>
        <w:spacing w:after="0"/>
        <w:jc w:val="both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6B4408" w:rsidRPr="0005633A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>đevinskog kamena lokaliteta „</w:t>
      </w:r>
      <w:r w:rsidR="00952A29">
        <w:rPr>
          <w:rFonts w:ascii="Arial" w:hAnsi="Arial" w:cs="Arial"/>
          <w:lang w:val="sr-Latn-CS"/>
        </w:rPr>
        <w:t>Krivošije</w:t>
      </w:r>
      <w:r w:rsidR="00975057" w:rsidRPr="0005633A">
        <w:rPr>
          <w:rFonts w:ascii="Arial" w:hAnsi="Arial" w:cs="Arial"/>
          <w:lang w:val="sr-Latn-CS"/>
        </w:rPr>
        <w:t>”</w:t>
      </w:r>
      <w:r w:rsidR="006B4408" w:rsidRPr="0005633A">
        <w:rPr>
          <w:rFonts w:ascii="Arial" w:hAnsi="Arial" w:cs="Arial"/>
          <w:lang w:val="sr-Latn-CS"/>
        </w:rPr>
        <w:t>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6B4408" w:rsidRPr="0005633A">
        <w:rPr>
          <w:rFonts w:ascii="Arial" w:hAnsi="Arial" w:cs="Arial"/>
          <w:b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proofErr w:type="spellStart"/>
      <w:r w:rsidR="0005633A">
        <w:rPr>
          <w:rFonts w:ascii="Arial" w:hAnsi="Arial" w:cs="Arial"/>
        </w:rPr>
        <w:t>detaljna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geološka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istraživanja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</w:t>
      </w:r>
      <w:proofErr w:type="spellEnd"/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 xml:space="preserve">eksploataciju </w:t>
      </w:r>
      <w:proofErr w:type="spellStart"/>
      <w:r w:rsidR="00DA32D5">
        <w:rPr>
          <w:rFonts w:ascii="Arial" w:hAnsi="Arial" w:cs="Arial"/>
        </w:rPr>
        <w:t>pojave</w:t>
      </w:r>
      <w:proofErr w:type="spellEnd"/>
      <w:r w:rsidR="00DA32D5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BB3F50" w:rsidRPr="0005633A">
        <w:rPr>
          <w:rFonts w:ascii="Arial" w:hAnsi="Arial" w:cs="Arial"/>
          <w:lang w:val="uz-Cyrl-UZ"/>
        </w:rPr>
        <w:t>a</w:t>
      </w:r>
      <w:r w:rsidRPr="0005633A">
        <w:rPr>
          <w:rFonts w:ascii="Arial" w:hAnsi="Arial" w:cs="Arial"/>
          <w:lang w:val="uz-Cyrl-UZ"/>
        </w:rPr>
        <w:t xml:space="preserve">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kamena</w:t>
      </w:r>
      <w:r w:rsidR="005F4DFA" w:rsidRPr="0005633A">
        <w:rPr>
          <w:rFonts w:ascii="Arial" w:hAnsi="Arial" w:cs="Arial"/>
          <w:lang w:val="uz-Cyrl-UZ"/>
        </w:rPr>
        <w:t xml:space="preserve"> </w:t>
      </w:r>
      <w:r w:rsidR="00DA32D5">
        <w:rPr>
          <w:rFonts w:ascii="Arial" w:hAnsi="Arial" w:cs="Arial"/>
          <w:lang w:val="sr-Latn-CS"/>
        </w:rPr>
        <w:t>”</w:t>
      </w:r>
      <w:r w:rsidR="00952A29">
        <w:rPr>
          <w:rFonts w:ascii="Arial" w:hAnsi="Arial" w:cs="Arial"/>
          <w:lang w:val="sr-Latn-CS"/>
        </w:rPr>
        <w:t>Krivošije</w:t>
      </w:r>
      <w:r w:rsidR="00975057" w:rsidRPr="0005633A">
        <w:rPr>
          <w:rFonts w:ascii="Arial" w:hAnsi="Arial" w:cs="Arial"/>
          <w:lang w:val="sr-Latn-CS"/>
        </w:rPr>
        <w:t>”,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DA32D5">
        <w:rPr>
          <w:rFonts w:ascii="Arial" w:hAnsi="Arial" w:cs="Arial"/>
          <w:lang w:val="sr-Latn-CS"/>
        </w:rPr>
        <w:t>e dokumentacije - ležište „</w:t>
      </w:r>
      <w:r w:rsidR="00952A29">
        <w:rPr>
          <w:rFonts w:ascii="Arial" w:hAnsi="Arial" w:cs="Arial"/>
          <w:lang w:val="sr-Latn-CS"/>
        </w:rPr>
        <w:t>Krivošije</w:t>
      </w:r>
      <w:r w:rsidR="00975057" w:rsidRPr="0005633A">
        <w:rPr>
          <w:rFonts w:ascii="Arial" w:hAnsi="Arial" w:cs="Arial"/>
          <w:lang w:val="sr-Latn-CS"/>
        </w:rPr>
        <w:t>“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>privredna društva, druga pravna lica, preduzetnici i fizička lica koja su pravosnažnom presudom osuđena za krivično djelo izvršeno u vršenju profesionalne djelatnosti;</w:t>
      </w:r>
    </w:p>
    <w:p w:rsidR="009045C6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numPr>
          <w:ilvl w:val="0"/>
          <w:numId w:val="3"/>
        </w:numPr>
        <w:spacing w:after="0"/>
        <w:ind w:left="0" w:firstLine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2B05F3" w:rsidRPr="002B05F3" w:rsidRDefault="002B05F3" w:rsidP="002B05F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D834AC" w:rsidRPr="002B05F3" w:rsidRDefault="00D834AC" w:rsidP="00D834AC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23346C" w:rsidRPr="00C56963" w:rsidRDefault="0023346C" w:rsidP="00E40806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r-Latn-CS" w:eastAsia="en-US"/>
        </w:rPr>
      </w:pP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BF1193" w:rsidRDefault="00BF1193" w:rsidP="00BF1193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  <w:r w:rsidRPr="00BF1193">
        <w:rPr>
          <w:rFonts w:ascii="Arial" w:hAnsi="Arial" w:cs="Arial"/>
          <w:b/>
          <w:lang w:val="sr-Latn-CS"/>
        </w:rPr>
        <w:t xml:space="preserve">6. </w:t>
      </w:r>
      <w:r>
        <w:rPr>
          <w:rFonts w:ascii="Arial" w:hAnsi="Arial" w:cs="Arial"/>
          <w:b/>
          <w:lang w:val="sr-Latn-CS"/>
        </w:rPr>
        <w:t xml:space="preserve">       </w:t>
      </w:r>
      <w:r w:rsidRPr="00BF1193">
        <w:rPr>
          <w:rFonts w:ascii="Arial" w:eastAsiaTheme="minorHAnsi" w:hAnsi="Arial" w:cs="Arial"/>
          <w:b/>
          <w:lang w:val="sr-Latn-CS"/>
        </w:rPr>
        <w:t xml:space="preserve">Dodjela ugovora o koncesiji konzorcijumu 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  <w:lang w:val="sr-Latn-ME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za potrebe bodovanja kriterijuma 9.4 i 9.5 bodovati prosjek </w:t>
      </w:r>
      <w:r>
        <w:rPr>
          <w:rFonts w:ascii="Arial" w:hAnsi="Arial" w:cs="Arial"/>
          <w:sz w:val="22"/>
          <w:szCs w:val="22"/>
          <w:lang w:val="sr-Latn-CS"/>
        </w:rPr>
        <w:t>prosječnog bruto prihoda u posljednje tri godine i prosječnog profita u posljednje tri godine 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</w:p>
    <w:p w:rsidR="0023346C" w:rsidRPr="00C56963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416413" w:rsidRPr="00BF1193" w:rsidRDefault="00416413" w:rsidP="00E8401B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lastRenderedPageBreak/>
        <w:t>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  <w:r w:rsidRPr="0075610E">
        <w:rPr>
          <w:rFonts w:ascii="Arial" w:hAnsi="Arial" w:cs="Arial"/>
          <w:color w:val="auto"/>
          <w:sz w:val="22"/>
          <w:szCs w:val="22"/>
          <w:lang w:val="sr-Latn-CS" w:eastAsia="en-US"/>
        </w:rPr>
        <w:t xml:space="preserve"> </w:t>
      </w:r>
    </w:p>
    <w:p w:rsidR="0023346C" w:rsidRPr="0075610E" w:rsidRDefault="0023346C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</w:p>
    <w:p w:rsidR="0023346C" w:rsidRPr="0005633A" w:rsidRDefault="0023346C" w:rsidP="0005633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Format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DA32D5">
        <w:rPr>
          <w:rFonts w:ascii="Arial" w:hAnsi="Arial" w:cs="Arial"/>
          <w:lang w:val="sr-Latn-CS" w:eastAsia="sl-SI"/>
        </w:rPr>
        <w:t xml:space="preserve">POJAVE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A51C33" w:rsidRPr="00E40806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Pr="00E40806">
        <w:rPr>
          <w:rFonts w:ascii="Arial" w:hAnsi="Arial" w:cs="Arial"/>
          <w:lang w:val="sr-Latn-CS" w:eastAsia="sl-SI"/>
        </w:rPr>
        <w:t xml:space="preserve"> </w:t>
      </w:r>
      <w:r w:rsidR="00700957" w:rsidRPr="00E40806">
        <w:rPr>
          <w:rFonts w:ascii="Arial" w:hAnsi="Arial" w:cs="Arial"/>
          <w:lang w:val="sr-Latn-CS" w:eastAsia="sl-SI"/>
        </w:rPr>
        <w:t>KAMENA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„</w:t>
      </w:r>
      <w:r w:rsidR="00952A29">
        <w:rPr>
          <w:rFonts w:ascii="Arial" w:hAnsi="Arial" w:cs="Arial"/>
          <w:lang w:val="sr-Latn-CS" w:eastAsia="sl-SI"/>
        </w:rPr>
        <w:t>KRIVOŠIJE</w:t>
      </w:r>
      <w:r w:rsidR="00A51C33" w:rsidRPr="00E40806">
        <w:rPr>
          <w:rFonts w:ascii="Arial" w:hAnsi="Arial" w:cs="Arial"/>
          <w:lang w:val="sr-Latn-CS" w:eastAsia="sl-SI"/>
        </w:rPr>
        <w:t xml:space="preserve">“, OPŠTINA </w:t>
      </w:r>
      <w:r w:rsidR="00DA32D5">
        <w:rPr>
          <w:rFonts w:ascii="Arial" w:hAnsi="Arial" w:cs="Arial"/>
          <w:lang w:val="sr-Latn-CS" w:eastAsia="sl-SI"/>
        </w:rPr>
        <w:t>KOTOR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Pr="007561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>koverte i to kovertu sa dokumentacijom za utvrđivanje podobnosti ponuđača – naziva ’’PODOBNOST PONUĐAČA’’ i kovertu sa ponudom – naziva ’’TEHNIČKA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Pr="0005633A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2D3E3668" wp14:editId="46BA06E1">
            <wp:extent cx="5486400" cy="2743200"/>
            <wp:effectExtent l="0" t="0" r="1905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Podobnost ponuđača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Podobnost ponuđača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39197D" w:rsidRPr="00FE37D1">
        <w:rPr>
          <w:rFonts w:ascii="Arial" w:hAnsi="Arial" w:cs="Arial"/>
          <w:lang w:val="sr-Latn-CS"/>
        </w:rPr>
        <w:t>9.3 i 9.6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1" w:name="_Toc390549915"/>
      <w:r w:rsidRPr="0005633A">
        <w:rPr>
          <w:rFonts w:ascii="Arial" w:hAnsi="Arial" w:cs="Arial"/>
          <w:sz w:val="22"/>
          <w:szCs w:val="22"/>
          <w:lang w:val="sr-Latn-CS"/>
        </w:rPr>
        <w:t>Kriterijumi za izbor najpovoljnije ponude</w:t>
      </w:r>
      <w:bookmarkEnd w:id="1"/>
      <w:r w:rsidRPr="0005633A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Kriterijumi na osnovu kojih se vrši vrednovanje ponuda su sljedeći: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  <w:bookmarkStart w:id="2" w:name="_Toc390549916"/>
      <w:bookmarkStart w:id="3" w:name="_Toc4022629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249"/>
        <w:gridCol w:w="1425"/>
      </w:tblGrid>
      <w:tr w:rsidR="00DA32D5" w:rsidRPr="00714FCC" w:rsidTr="00766EE2">
        <w:trPr>
          <w:trHeight w:val="285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bookmarkEnd w:id="2"/>
          <w:bookmarkEnd w:id="3"/>
          <w:p w:rsidR="00DA32D5" w:rsidRPr="00714FCC" w:rsidRDefault="00DA32D5" w:rsidP="00BF1193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</w:t>
            </w:r>
            <w:r w:rsidR="00BF1193">
              <w:rPr>
                <w:rFonts w:ascii="Arial" w:hAnsi="Arial" w:cs="Arial"/>
                <w:b/>
                <w:lang w:val="sr-Latn-CS"/>
              </w:rPr>
              <w:t>r</w:t>
            </w:r>
            <w:r w:rsidRPr="00714FCC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K R I T E R I J U M I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Broj bodova</w:t>
            </w:r>
          </w:p>
        </w:tc>
      </w:tr>
      <w:tr w:rsidR="00DA32D5" w:rsidRPr="00714FCC" w:rsidTr="00766EE2"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procentualni iznos za obračun koncesione naknade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lastRenderedPageBreak/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obim godišnje rudarske proizvodnje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Reference ponuđača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53196C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2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bruto prihod u posljednje tri godine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profit u posljednje tri godine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Kvalitet poslovnog plana i efekti na zapošljavanje i ekononomski razvoj</w:t>
            </w:r>
          </w:p>
        </w:tc>
        <w:tc>
          <w:tcPr>
            <w:tcW w:w="14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10</w:t>
            </w:r>
          </w:p>
        </w:tc>
      </w:tr>
    </w:tbl>
    <w:p w:rsidR="00FE37D1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CE3310" w:rsidRDefault="00FE37D1" w:rsidP="00FE37D1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sz w:val="22"/>
          <w:szCs w:val="22"/>
        </w:rPr>
      </w:pPr>
      <w:proofErr w:type="spellStart"/>
      <w:r w:rsidRPr="00CE3310">
        <w:rPr>
          <w:rFonts w:ascii="Arial" w:hAnsi="Arial" w:cs="Arial"/>
          <w:sz w:val="22"/>
          <w:szCs w:val="22"/>
        </w:rPr>
        <w:t>Ponuđeni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procentualni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iznos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za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obračun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koncesione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naknade</w:t>
      </w:r>
      <w:proofErr w:type="spellEnd"/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Tačkom 9.1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>šta, je definisano da se istražno-eksploatacioni prostor tehničko-građevinskog kamena „</w:t>
      </w:r>
      <w:r w:rsidR="00952A29">
        <w:rPr>
          <w:rFonts w:ascii="Arial" w:hAnsi="Arial" w:cs="Arial"/>
          <w:lang w:val="sr-Latn-CS"/>
        </w:rPr>
        <w:t>Krivošije</w:t>
      </w:r>
      <w:r w:rsidR="00DA32D5">
        <w:rPr>
          <w:rFonts w:ascii="Arial" w:hAnsi="Arial" w:cs="Arial"/>
          <w:lang w:val="sr-Latn-CS"/>
        </w:rPr>
        <w:t>“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 xml:space="preserve">Po tom osnovu, shodno Uredbi o kriterijumima i načinu obračuna iznosa minimalne koncesione naknade za ustupanje prava na istraživanje i eksploataciju mineralnih sirovina („Sl. list CG“, br. 37/11), procentni iznos za obračun minimalne - početne koncesione naknade (čl. 15 Uredbe) iznosi </w:t>
      </w:r>
      <w:r w:rsidRPr="00714FCC">
        <w:rPr>
          <w:rFonts w:ascii="Arial" w:hAnsi="Arial" w:cs="Arial"/>
          <w:b/>
          <w:lang w:val="sr-Latn-CS"/>
        </w:rPr>
        <w:t>7 %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arhitektonsko-građevinskog (ukrasnog) kamena, odnosno, ukupnog tržišnog proizvoda, za koncesio</w:t>
      </w:r>
      <w:r w:rsidR="00DA32D5">
        <w:rPr>
          <w:rFonts w:ascii="Arial" w:hAnsi="Arial" w:cs="Arial"/>
          <w:lang w:val="sr-Latn-CS"/>
        </w:rPr>
        <w:t>ni period za eksploataciju od 28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Ponuđači mogu ponuditi procentni iznos tržišne vrijednosti bilansnih ili eksploatacionih rezervi tehničko-građevinskog  kamena koje je jednak ili veći od 7 %.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Ovaj kriterijum se izračunava na sljedeći način: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FE37D1" w:rsidRPr="009D3A19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  <w:r w:rsidRPr="00714FCC">
        <w:rPr>
          <w:rFonts w:ascii="Arial" w:hAnsi="Arial" w:cs="Arial"/>
          <w:b/>
          <w:lang w:val="sr-Latn-CS"/>
        </w:rPr>
        <w:t xml:space="preserve">Kriterijum: P % / MP % x </w:t>
      </w:r>
      <w:r w:rsidR="00717EFE" w:rsidRPr="009D3A19">
        <w:rPr>
          <w:rFonts w:ascii="Arial" w:hAnsi="Arial" w:cs="Arial"/>
          <w:b/>
          <w:lang w:val="sr-Latn-CS"/>
        </w:rPr>
        <w:t>3</w:t>
      </w:r>
      <w:r w:rsidRPr="009D3A19">
        <w:rPr>
          <w:rFonts w:ascii="Arial" w:hAnsi="Arial" w:cs="Arial"/>
          <w:b/>
          <w:lang w:val="sr-Latn-CS"/>
        </w:rPr>
        <w:t>0,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gdje: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 % - označava % ponuđača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MP % - označava maskimalno ponuđeni % na tenderu</w:t>
      </w:r>
    </w:p>
    <w:p w:rsidR="00FE37D1" w:rsidRPr="00714FCC" w:rsidRDefault="00717EFE" w:rsidP="00FE37D1">
      <w:pPr>
        <w:spacing w:after="0"/>
        <w:jc w:val="both"/>
        <w:rPr>
          <w:rFonts w:ascii="Arial" w:hAnsi="Arial" w:cs="Arial"/>
          <w:lang w:val="sr-Latn-CS"/>
        </w:rPr>
      </w:pPr>
      <w:r w:rsidRPr="009D3A19">
        <w:rPr>
          <w:rFonts w:ascii="Arial" w:hAnsi="Arial" w:cs="Arial"/>
          <w:b/>
          <w:lang w:val="sr-Latn-CS"/>
        </w:rPr>
        <w:t>3</w:t>
      </w:r>
      <w:r w:rsidR="00FE37D1" w:rsidRPr="009D3A19">
        <w:rPr>
          <w:rFonts w:ascii="Arial" w:hAnsi="Arial" w:cs="Arial"/>
          <w:b/>
          <w:lang w:val="sr-Latn-CS"/>
        </w:rPr>
        <w:t>0</w:t>
      </w:r>
      <w:r w:rsidR="00FE37D1" w:rsidRPr="009D3A19">
        <w:rPr>
          <w:rFonts w:ascii="Arial" w:hAnsi="Arial" w:cs="Arial"/>
          <w:lang w:val="sr-Latn-CS"/>
        </w:rPr>
        <w:t xml:space="preserve"> – </w:t>
      </w:r>
      <w:r w:rsidR="00FE37D1" w:rsidRPr="00714FCC">
        <w:rPr>
          <w:rFonts w:ascii="Arial" w:hAnsi="Arial" w:cs="Arial"/>
          <w:lang w:val="sr-Latn-CS"/>
        </w:rPr>
        <w:t>broj bodova za ovaj kriterijum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4" w:name="_Toc390549917"/>
      <w:bookmarkStart w:id="5" w:name="_Toc402262963"/>
      <w:proofErr w:type="spellStart"/>
      <w:r w:rsidRPr="00DA32D5">
        <w:rPr>
          <w:rFonts w:ascii="Arial" w:hAnsi="Arial" w:cs="Arial"/>
          <w:sz w:val="22"/>
          <w:szCs w:val="22"/>
        </w:rPr>
        <w:t>Ponuđeni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obim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godišnje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rudarske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proizvodnje</w:t>
      </w:r>
      <w:bookmarkEnd w:id="4"/>
      <w:bookmarkEnd w:id="5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</w:rPr>
      </w:pPr>
      <w:r w:rsidRPr="00DA32D5">
        <w:rPr>
          <w:rFonts w:ascii="Arial" w:hAnsi="Arial" w:cs="Arial"/>
          <w:b/>
          <w:bCs/>
          <w:lang w:val="sr-Latn-CS"/>
        </w:rPr>
        <w:t xml:space="preserve">Tačkom </w:t>
      </w:r>
      <w:r w:rsidR="00C52B8D">
        <w:rPr>
          <w:rFonts w:ascii="Arial" w:hAnsi="Arial" w:cs="Arial"/>
          <w:b/>
          <w:bCs/>
          <w:lang w:val="sr-Latn-CS"/>
        </w:rPr>
        <w:t>8</w:t>
      </w:r>
      <w:r w:rsidRPr="00DA32D5">
        <w:rPr>
          <w:rFonts w:ascii="Arial" w:hAnsi="Arial" w:cs="Arial"/>
          <w:b/>
          <w:bCs/>
          <w:lang w:val="sr-Latn-CS"/>
        </w:rPr>
        <w:t>.1.1. Koncesionog akta - R</w:t>
      </w:r>
      <w:r w:rsidRPr="00DA32D5">
        <w:rPr>
          <w:rFonts w:ascii="Arial" w:hAnsi="Arial" w:cs="Arial"/>
          <w:b/>
          <w:lang w:val="sv-SE"/>
        </w:rPr>
        <w:t>ezerve mineralne sirovine</w:t>
      </w:r>
      <w:r w:rsidRPr="00DA32D5">
        <w:rPr>
          <w:rFonts w:ascii="Arial" w:hAnsi="Arial" w:cs="Arial"/>
          <w:lang w:val="sv-SE"/>
        </w:rPr>
        <w:t xml:space="preserve">, je </w:t>
      </w:r>
      <w:proofErr w:type="spellStart"/>
      <w:r w:rsidRPr="00DA32D5">
        <w:rPr>
          <w:rFonts w:ascii="Arial" w:hAnsi="Arial" w:cs="Arial"/>
        </w:rPr>
        <w:t>definisano</w:t>
      </w:r>
      <w:proofErr w:type="spellEnd"/>
      <w:r w:rsidRPr="00DA32D5">
        <w:rPr>
          <w:rFonts w:ascii="Arial" w:hAnsi="Arial" w:cs="Arial"/>
        </w:rPr>
        <w:t xml:space="preserve"> da </w:t>
      </w:r>
      <w:proofErr w:type="spellStart"/>
      <w:r w:rsidRPr="00DA32D5">
        <w:rPr>
          <w:rFonts w:ascii="Arial" w:hAnsi="Arial" w:cs="Arial"/>
        </w:rPr>
        <w:t>potencijalne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rezerve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lokaliteta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 „</w:t>
      </w:r>
      <w:proofErr w:type="spellStart"/>
      <w:r w:rsidR="00952A29">
        <w:rPr>
          <w:rFonts w:ascii="Arial" w:hAnsi="Arial" w:cs="Arial"/>
        </w:rPr>
        <w:t>Krivošije</w:t>
      </w:r>
      <w:proofErr w:type="spellEnd"/>
      <w:r w:rsidRPr="00DA32D5">
        <w:rPr>
          <w:rFonts w:ascii="Arial" w:hAnsi="Arial" w:cs="Arial"/>
        </w:rPr>
        <w:t xml:space="preserve">“ </w:t>
      </w:r>
      <w:proofErr w:type="spellStart"/>
      <w:r w:rsidRPr="00DA32D5">
        <w:rPr>
          <w:rFonts w:ascii="Arial" w:hAnsi="Arial" w:cs="Arial"/>
        </w:rPr>
        <w:t>iznose</w:t>
      </w:r>
      <w:proofErr w:type="spellEnd"/>
      <w:r w:rsidRPr="00DA32D5">
        <w:rPr>
          <w:rFonts w:ascii="Arial" w:hAnsi="Arial" w:cs="Arial"/>
        </w:rPr>
        <w:t xml:space="preserve"> 1</w:t>
      </w:r>
      <w:r w:rsidR="00C52B8D">
        <w:rPr>
          <w:rFonts w:ascii="Arial" w:hAnsi="Arial" w:cs="Arial"/>
        </w:rPr>
        <w:t>2</w:t>
      </w:r>
      <w:r w:rsidRPr="00DA32D5">
        <w:rPr>
          <w:rFonts w:ascii="Arial" w:hAnsi="Arial" w:cs="Arial"/>
        </w:rPr>
        <w:t>.000.000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Prema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minimalnom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kapacitetu</w:t>
      </w:r>
      <w:proofErr w:type="spellEnd"/>
      <w:r w:rsidRPr="00DA32D5">
        <w:rPr>
          <w:rFonts w:ascii="Arial" w:hAnsi="Arial" w:cs="Arial"/>
        </w:rPr>
        <w:t xml:space="preserve"> </w:t>
      </w:r>
      <w:proofErr w:type="gramStart"/>
      <w:r w:rsidRPr="00DA32D5">
        <w:rPr>
          <w:rFonts w:ascii="Arial" w:hAnsi="Arial" w:cs="Arial"/>
        </w:rPr>
        <w:t>od</w:t>
      </w:r>
      <w:proofErr w:type="gramEnd"/>
      <w:r w:rsidRPr="00DA32D5">
        <w:rPr>
          <w:rFonts w:ascii="Arial" w:hAnsi="Arial" w:cs="Arial"/>
        </w:rPr>
        <w:t xml:space="preserve"> </w:t>
      </w:r>
      <w:r w:rsidR="00C52B8D">
        <w:rPr>
          <w:rFonts w:ascii="Arial" w:hAnsi="Arial" w:cs="Arial"/>
        </w:rPr>
        <w:t>5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28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(period </w:t>
      </w:r>
      <w:proofErr w:type="spellStart"/>
      <w:r w:rsidRPr="00DA32D5">
        <w:rPr>
          <w:rFonts w:ascii="Arial" w:hAnsi="Arial" w:cs="Arial"/>
        </w:rPr>
        <w:t>koncesije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eksploataciju</w:t>
      </w:r>
      <w:proofErr w:type="spellEnd"/>
      <w:r w:rsidRPr="00DA32D5">
        <w:rPr>
          <w:rFonts w:ascii="Arial" w:hAnsi="Arial" w:cs="Arial"/>
        </w:rPr>
        <w:t xml:space="preserve">) </w:t>
      </w:r>
      <w:proofErr w:type="spellStart"/>
      <w:r w:rsidRPr="00DA32D5">
        <w:rPr>
          <w:rFonts w:ascii="Arial" w:hAnsi="Arial" w:cs="Arial"/>
        </w:rPr>
        <w:t>otkopalo</w:t>
      </w:r>
      <w:proofErr w:type="spellEnd"/>
      <w:r w:rsidRPr="00DA32D5">
        <w:rPr>
          <w:rFonts w:ascii="Arial" w:hAnsi="Arial" w:cs="Arial"/>
        </w:rPr>
        <w:t xml:space="preserve"> bi se </w:t>
      </w:r>
      <w:r w:rsidR="00C52B8D">
        <w:rPr>
          <w:rFonts w:ascii="Arial" w:hAnsi="Arial" w:cs="Arial"/>
        </w:rPr>
        <w:t>1.40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. Od </w:t>
      </w:r>
      <w:r w:rsidR="00C52B8D">
        <w:rPr>
          <w:rFonts w:ascii="Arial" w:hAnsi="Arial" w:cs="Arial"/>
        </w:rPr>
        <w:t>5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nivou</w:t>
      </w:r>
      <w:proofErr w:type="spellEnd"/>
      <w:r w:rsidRPr="00DA32D5">
        <w:rPr>
          <w:rFonts w:ascii="Arial" w:hAnsi="Arial" w:cs="Arial"/>
        </w:rPr>
        <w:t xml:space="preserve"> u </w:t>
      </w:r>
      <w:proofErr w:type="spellStart"/>
      <w:r w:rsidRPr="00DA32D5">
        <w:rPr>
          <w:rFonts w:ascii="Arial" w:hAnsi="Arial" w:cs="Arial"/>
        </w:rPr>
        <w:t>procesu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dalje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obrade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sirovine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dobilo</w:t>
      </w:r>
      <w:proofErr w:type="spellEnd"/>
      <w:r w:rsidRPr="00DA32D5">
        <w:rPr>
          <w:rFonts w:ascii="Arial" w:hAnsi="Arial" w:cs="Arial"/>
        </w:rPr>
        <w:t xml:space="preserve"> bi se </w:t>
      </w:r>
      <w:r w:rsidR="00C52B8D">
        <w:rPr>
          <w:rFonts w:ascii="Arial" w:hAnsi="Arial" w:cs="Arial"/>
        </w:rPr>
        <w:t>7</w:t>
      </w:r>
      <w:r w:rsidRPr="00DA32D5">
        <w:rPr>
          <w:rFonts w:ascii="Arial" w:hAnsi="Arial" w:cs="Arial"/>
        </w:rPr>
        <w:t>5.000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agregata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različitih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frakcija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što</w:t>
      </w:r>
      <w:proofErr w:type="spellEnd"/>
      <w:r w:rsidRPr="00DA32D5">
        <w:rPr>
          <w:rFonts w:ascii="Arial" w:hAnsi="Arial" w:cs="Arial"/>
        </w:rPr>
        <w:t xml:space="preserve"> bi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28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iznosilo</w:t>
      </w:r>
      <w:proofErr w:type="spellEnd"/>
      <w:r w:rsidRPr="00DA32D5">
        <w:rPr>
          <w:rFonts w:ascii="Arial" w:hAnsi="Arial" w:cs="Arial"/>
        </w:rPr>
        <w:t xml:space="preserve"> </w:t>
      </w:r>
      <w:r w:rsidR="00C52B8D">
        <w:rPr>
          <w:rFonts w:ascii="Arial" w:hAnsi="Arial" w:cs="Arial"/>
        </w:rPr>
        <w:t>2</w:t>
      </w:r>
      <w:r w:rsidR="00CE3310">
        <w:rPr>
          <w:rFonts w:ascii="Arial" w:hAnsi="Arial" w:cs="Arial"/>
        </w:rPr>
        <w:t>.</w:t>
      </w:r>
      <w:r w:rsidR="00C52B8D">
        <w:rPr>
          <w:rFonts w:ascii="Arial" w:hAnsi="Arial" w:cs="Arial"/>
        </w:rPr>
        <w:t>10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tržišnog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proizvoda</w:t>
      </w:r>
      <w:proofErr w:type="spellEnd"/>
      <w:r w:rsidRPr="00DA32D5">
        <w:rPr>
          <w:rFonts w:ascii="Arial" w:hAnsi="Arial" w:cs="Arial"/>
        </w:rPr>
        <w:t>.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t>Ponuđači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mogu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ponuditi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obim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rudarske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koji</w:t>
      </w:r>
      <w:proofErr w:type="spellEnd"/>
      <w:r w:rsidRPr="00DA32D5">
        <w:rPr>
          <w:rFonts w:ascii="Arial" w:hAnsi="Arial" w:cs="Arial"/>
        </w:rPr>
        <w:t xml:space="preserve"> je </w:t>
      </w:r>
      <w:proofErr w:type="spellStart"/>
      <w:r w:rsidRPr="00DA32D5">
        <w:rPr>
          <w:rFonts w:ascii="Arial" w:hAnsi="Arial" w:cs="Arial"/>
        </w:rPr>
        <w:t>jednak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ili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veći</w:t>
      </w:r>
      <w:proofErr w:type="spellEnd"/>
      <w:r w:rsidRPr="00DA32D5">
        <w:rPr>
          <w:rFonts w:ascii="Arial" w:hAnsi="Arial" w:cs="Arial"/>
        </w:rPr>
        <w:t xml:space="preserve"> od </w:t>
      </w:r>
      <w:r w:rsidR="00C52B8D">
        <w:rPr>
          <w:rFonts w:ascii="Arial" w:hAnsi="Arial" w:cs="Arial"/>
        </w:rPr>
        <w:t>5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lastRenderedPageBreak/>
        <w:t>Ovaj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kriterijum</w:t>
      </w:r>
      <w:proofErr w:type="spellEnd"/>
      <w:r w:rsidRPr="00DA32D5">
        <w:rPr>
          <w:rFonts w:ascii="Arial" w:hAnsi="Arial" w:cs="Arial"/>
        </w:rPr>
        <w:t xml:space="preserve"> se </w:t>
      </w:r>
      <w:proofErr w:type="spellStart"/>
      <w:r w:rsidRPr="00DA32D5">
        <w:rPr>
          <w:rFonts w:ascii="Arial" w:hAnsi="Arial" w:cs="Arial"/>
        </w:rPr>
        <w:t>izračunava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sljedeći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način</w:t>
      </w:r>
      <w:proofErr w:type="spellEnd"/>
      <w:r w:rsidRPr="00DA32D5">
        <w:rPr>
          <w:rFonts w:ascii="Arial" w:hAnsi="Arial" w:cs="Arial"/>
        </w:rPr>
        <w:t>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bookmarkStart w:id="6" w:name="_Toc390549918"/>
    </w:p>
    <w:p w:rsidR="00DA32D5" w:rsidRPr="009D3A19" w:rsidRDefault="0053196C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 xml:space="preserve">Kriterijum: PGP/MPGP x </w:t>
      </w: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>0,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PGP - označava ponuđenu godišnju proizvodnju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MPGP - označava maskimalno ponuđenu  godišnju proizvodnju ponuđenu  na tenderu</w:t>
      </w:r>
    </w:p>
    <w:p w:rsidR="00DA32D5" w:rsidRPr="00DA32D5" w:rsidRDefault="0053196C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 xml:space="preserve">0 </w:t>
      </w:r>
      <w:r w:rsidR="00DA32D5" w:rsidRPr="00DA32D5">
        <w:rPr>
          <w:rFonts w:ascii="Arial" w:hAnsi="Arial" w:cs="Arial"/>
          <w:bCs/>
          <w:lang w:val="sr-Latn-CS"/>
        </w:rPr>
        <w:t>– broj bodova za ovaj kriterijum</w:t>
      </w:r>
    </w:p>
    <w:bookmarkEnd w:id="6"/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7" w:name="_Toc436124904"/>
      <w:r w:rsidRPr="00DA32D5">
        <w:rPr>
          <w:rFonts w:ascii="Arial" w:hAnsi="Arial" w:cs="Arial"/>
          <w:sz w:val="22"/>
          <w:szCs w:val="22"/>
        </w:rPr>
        <w:t xml:space="preserve">Reference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bookmarkEnd w:id="7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Ponuđač je dužan da dokaže: postojanje iskustva u eksploataciji čvrstih mineralnih sirovina</w:t>
      </w:r>
      <w:r w:rsidR="00FE29F9" w:rsidRPr="0061240F">
        <w:rPr>
          <w:rFonts w:ascii="Arial" w:hAnsi="Arial" w:cs="Arial"/>
          <w:lang w:val="sr-Latn-CS"/>
        </w:rPr>
        <w:t>,</w:t>
      </w:r>
      <w:r w:rsidRPr="0061240F">
        <w:rPr>
          <w:rFonts w:ascii="Arial" w:hAnsi="Arial" w:cs="Arial"/>
          <w:lang w:val="sr-Latn-CS"/>
        </w:rPr>
        <w:t xml:space="preserve"> odnosno iskustvo u obavljanju druge privredne djelatnosti koja podrazumijeva srodnu tehnologiju rada, poštovanj</w:t>
      </w:r>
      <w:r w:rsidR="00FE29F9" w:rsidRPr="0061240F">
        <w:rPr>
          <w:rFonts w:ascii="Arial" w:hAnsi="Arial" w:cs="Arial"/>
          <w:lang w:val="sr-Latn-CS"/>
        </w:rPr>
        <w:t>e izvršavanja ugovornih obaveza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u smislu dostavljanja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</w:t>
      </w:r>
      <w:r w:rsidR="0061240F" w:rsidRPr="0061240F">
        <w:rPr>
          <w:rFonts w:ascii="Arial" w:hAnsi="Arial" w:cs="Arial"/>
          <w:lang w:val="sr-Latn-CS"/>
        </w:rPr>
        <w:t xml:space="preserve">izmedju ostalog, </w:t>
      </w:r>
      <w:r w:rsidR="00374668" w:rsidRPr="0061240F">
        <w:rPr>
          <w:rFonts w:ascii="Arial" w:hAnsi="Arial" w:cs="Arial"/>
          <w:lang w:val="sr-Latn-CS"/>
        </w:rPr>
        <w:t>list</w:t>
      </w:r>
      <w:r w:rsidR="0061240F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 xml:space="preserve">izvršenih poslova </w:t>
      </w:r>
      <w:r w:rsidR="00374668" w:rsidRPr="0061240F">
        <w:rPr>
          <w:rFonts w:ascii="Arial" w:hAnsi="Arial" w:cs="Arial"/>
          <w:lang w:val="sr-Latn-CS"/>
        </w:rPr>
        <w:t>koji su izvedeni</w:t>
      </w:r>
      <w:r w:rsidR="0061240F" w:rsidRPr="0061240F">
        <w:rPr>
          <w:rFonts w:ascii="Arial" w:hAnsi="Arial" w:cs="Arial"/>
          <w:lang w:val="sr-Latn-CS"/>
        </w:rPr>
        <w:t xml:space="preserve"> ili se realizuju</w:t>
      </w:r>
      <w:r w:rsidR="00FE29F9" w:rsidRPr="0061240F">
        <w:rPr>
          <w:rFonts w:ascii="Arial" w:hAnsi="Arial" w:cs="Arial"/>
          <w:lang w:val="sr-Latn-CS"/>
        </w:rPr>
        <w:t xml:space="preserve"> u posljednje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>tri</w:t>
      </w:r>
      <w:r w:rsidR="00374668" w:rsidRPr="0061240F">
        <w:rPr>
          <w:rFonts w:ascii="Arial" w:hAnsi="Arial" w:cs="Arial"/>
          <w:lang w:val="sr-Latn-CS"/>
        </w:rPr>
        <w:t xml:space="preserve"> godin</w:t>
      </w:r>
      <w:r w:rsidR="00FE29F9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, sa rokovima izvođenja radova, uključujući vrijednost, vrijeme i lokaciju izvođenja, </w:t>
      </w:r>
      <w:r w:rsidR="00FE29F9" w:rsidRPr="0061240F">
        <w:rPr>
          <w:rFonts w:ascii="Arial" w:hAnsi="Arial" w:cs="Arial"/>
          <w:lang w:val="sr-Latn-CS"/>
        </w:rPr>
        <w:t>uz dostavljanje potvrde o izvršenim poslovima i načinu na koji su isti obavljeni  od strane poslovnih partnera</w:t>
      </w:r>
      <w:r w:rsidR="0061240F" w:rsidRPr="0061240F">
        <w:rPr>
          <w:rFonts w:ascii="Arial" w:hAnsi="Arial" w:cs="Arial"/>
          <w:lang w:val="sr-Latn-CS"/>
        </w:rPr>
        <w:t xml:space="preserve"> ponuđača</w:t>
      </w:r>
      <w:r w:rsidR="00FE29F9" w:rsidRPr="0061240F">
        <w:rPr>
          <w:rFonts w:ascii="Arial" w:hAnsi="Arial" w:cs="Arial"/>
          <w:lang w:val="sr-Latn-CS"/>
        </w:rPr>
        <w:t xml:space="preserve">,  </w:t>
      </w:r>
      <w:r w:rsidR="0061240F" w:rsidRPr="0061240F">
        <w:rPr>
          <w:rFonts w:ascii="Arial" w:hAnsi="Arial" w:cs="Arial"/>
          <w:lang w:val="sr-Latn-CS"/>
        </w:rPr>
        <w:t>plasman proizvoda i usluga na tržište.</w:t>
      </w:r>
    </w:p>
    <w:p w:rsidR="002144B4" w:rsidRPr="0061240F" w:rsidRDefault="002144B4" w:rsidP="002144B4">
      <w:pPr>
        <w:spacing w:after="0"/>
        <w:jc w:val="both"/>
        <w:rPr>
          <w:rFonts w:ascii="Arial" w:eastAsia="Arial Unicode MS" w:hAnsi="Arial" w:cs="Arial"/>
          <w:kern w:val="2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Najveći broj bodova po ovom kriterijumu će se dati ponuđaču koji najbolje dokumentuje i dokaže prethodno navedeno.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8" w:name="_Toc436124906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bruto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prihod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8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PBP / MBP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PBP – </w:t>
      </w:r>
      <w:r w:rsidRPr="00DA32D5">
        <w:rPr>
          <w:rFonts w:ascii="Arial" w:hAnsi="Arial" w:cs="Arial"/>
          <w:lang w:val="sr-Latn-CS"/>
        </w:rPr>
        <w:t xml:space="preserve">označava prosječni bruto prihod ponuđača za posljednje tri godine 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MBP –</w:t>
      </w:r>
      <w:r w:rsidRPr="00DA32D5">
        <w:rPr>
          <w:rFonts w:ascii="Arial" w:hAnsi="Arial" w:cs="Arial"/>
          <w:lang w:val="sr-Latn-CS"/>
        </w:rPr>
        <w:t xml:space="preserve"> označava maksimalni prosječni bruto prihod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i w:val="0"/>
          <w:vanish/>
          <w:sz w:val="22"/>
          <w:szCs w:val="22"/>
        </w:rPr>
      </w:pPr>
      <w:bookmarkStart w:id="9" w:name="_Toc436124907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profit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9"/>
      <w:proofErr w:type="spellEnd"/>
    </w:p>
    <w:p w:rsid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Pr="00DA32D5" w:rsidRDefault="0061240F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PP / MPP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lastRenderedPageBreak/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PP – </w:t>
      </w:r>
      <w:r w:rsidRPr="00DA32D5">
        <w:rPr>
          <w:rFonts w:ascii="Arial" w:hAnsi="Arial" w:cs="Arial"/>
          <w:lang w:val="sr-Latn-CS"/>
        </w:rPr>
        <w:t>označava prosječni profit ponuđača za posljednje tri godine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MPP –</w:t>
      </w:r>
      <w:r w:rsidRPr="00DA32D5">
        <w:rPr>
          <w:rFonts w:ascii="Arial" w:hAnsi="Arial" w:cs="Arial"/>
          <w:lang w:val="sr-Latn-CS"/>
        </w:rPr>
        <w:t xml:space="preserve"> označava maksimalni prosječni profit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10" w:name="_Toc436124908"/>
      <w:proofErr w:type="spellStart"/>
      <w:r w:rsidRPr="00DA32D5">
        <w:rPr>
          <w:rFonts w:ascii="Arial" w:hAnsi="Arial" w:cs="Arial"/>
          <w:sz w:val="22"/>
          <w:szCs w:val="22"/>
        </w:rPr>
        <w:t>Kvalitet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poslovnog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plana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efekti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A32D5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zapošljavanje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ekonomski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razvoj</w:t>
      </w:r>
      <w:bookmarkEnd w:id="10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hAnsi="Arial" w:cs="Arial"/>
          <w:lang w:val="sr-Latn-CS"/>
        </w:rPr>
        <w:t>Ponuđač je dužan da u skladu sa parametrima iz Koncesionog akta opiše poslovni plan za realizaciju koncesije i efekte realizacije koncesije na zapošljavanje i ekonomski razvoj.</w:t>
      </w:r>
    </w:p>
    <w:p w:rsidR="0061240F" w:rsidRDefault="0061240F" w:rsidP="0061240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Ponuđač je, između ostalog, dužan opisati </w:t>
      </w:r>
      <w:r>
        <w:rPr>
          <w:rFonts w:ascii="Arial" w:eastAsia="Times New Roman" w:hAnsi="Arial" w:cs="Arial"/>
          <w:lang w:val="sr-Latn-CS"/>
        </w:rPr>
        <w:t>planirana investiciona ulaganja za realizaciju koncesije (ulaganja u nabavku opreme i mehanizacije, u izgradnju infrastrukturnih objekata i u izradu projektne i ostale tehničke dokumentacije, itd..), zapošljavanje radne snage, plasman proizvoda na tržište, itd.</w:t>
      </w: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Najveći broj bodova po ovom kriterijumu će se dati ponuđaču koji predstavi poslovni plan, zasnovan na pretpostavkama dugoročno održivog poslovanja, koji je najubjedljivije i najrealnije usklađen sa parametrima datim u Koncesionom aktu.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</w:t>
      </w:r>
      <w:r w:rsidR="00FE37D1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hiljada eura), u formatu koji odgovara primjeru datom u Obrascu C, koja je izdata na ime i za račun Ministarstva.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E1564" w:rsidRPr="0005633A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11" w:name="_Toc344192543"/>
      <w:r w:rsidRPr="0005633A">
        <w:rPr>
          <w:rFonts w:ascii="Arial" w:hAnsi="Arial" w:cs="Arial"/>
          <w:lang w:val="sr-Latn-CS"/>
        </w:rPr>
        <w:t>ponuđač povuče ili opozove svoju ponudu nakon isteka roka za podnošenje ponuda, a u toku propisanog perioda važenja ponuda, ili</w:t>
      </w:r>
      <w:bookmarkEnd w:id="11"/>
      <w:r w:rsidRPr="0005633A">
        <w:rPr>
          <w:rFonts w:ascii="Arial" w:hAnsi="Arial" w:cs="Arial"/>
          <w:lang w:val="sr-Latn-CS"/>
        </w:rPr>
        <w:t xml:space="preserve"> </w:t>
      </w:r>
    </w:p>
    <w:p w:rsidR="000E1564" w:rsidRPr="00C23BFE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12" w:name="_Toc344192544"/>
      <w:r w:rsidRPr="0005633A">
        <w:rPr>
          <w:rFonts w:ascii="Arial" w:hAnsi="Arial" w:cs="Arial"/>
          <w:lang w:val="sr-Latn-CS"/>
        </w:rPr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12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C23BFE" w:rsidRDefault="00D1644D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  <w:lang w:val="sr-Latn-ME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B8498C" w:rsidRPr="0005633A" w:rsidRDefault="00B8498C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Default="00934F3A" w:rsidP="00934F3A">
      <w:pPr>
        <w:rPr>
          <w:lang w:val="sr-Latn-CS"/>
        </w:rPr>
      </w:pPr>
    </w:p>
    <w:p w:rsidR="00934F3A" w:rsidRPr="00767648" w:rsidRDefault="00934F3A" w:rsidP="00934F3A">
      <w:pPr>
        <w:spacing w:after="120"/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 xml:space="preserve">Ponude </w:t>
      </w:r>
      <w:r w:rsidRPr="009C65D3">
        <w:rPr>
          <w:rFonts w:ascii="Arial" w:hAnsi="Arial" w:cs="Arial"/>
          <w:lang w:val="sr-Latn-RS"/>
        </w:rPr>
        <w:t xml:space="preserve">se dostavljaju na crnogorskom jeziku. Ponude moraju pristići u arhivu Nadležnog organa najkasnije do </w:t>
      </w:r>
      <w:r w:rsidRPr="009C65D3">
        <w:rPr>
          <w:rFonts w:ascii="Arial" w:hAnsi="Arial" w:cs="Arial"/>
          <w:bCs/>
          <w:lang w:val="sr-Latn-RS"/>
        </w:rPr>
        <w:t>______________ 201</w:t>
      </w:r>
      <w:r w:rsidR="007C74CB" w:rsidRPr="009C65D3">
        <w:rPr>
          <w:rFonts w:ascii="Arial" w:hAnsi="Arial" w:cs="Arial"/>
          <w:bCs/>
          <w:lang w:val="sr-Latn-RS"/>
        </w:rPr>
        <w:t>9</w:t>
      </w:r>
      <w:r w:rsidRPr="009C65D3">
        <w:rPr>
          <w:rFonts w:ascii="Arial" w:hAnsi="Arial" w:cs="Arial"/>
          <w:bCs/>
          <w:lang w:val="sr-Latn-RS"/>
        </w:rPr>
        <w:t>. godine do 1</w:t>
      </w:r>
      <w:r w:rsidR="00F71842" w:rsidRPr="009C65D3">
        <w:rPr>
          <w:rFonts w:ascii="Arial" w:hAnsi="Arial" w:cs="Arial"/>
          <w:bCs/>
          <w:lang w:val="sr-Latn-RS"/>
        </w:rPr>
        <w:t>2</w:t>
      </w:r>
      <w:r w:rsidRPr="009C65D3">
        <w:rPr>
          <w:rFonts w:ascii="Arial" w:hAnsi="Arial" w:cs="Arial"/>
          <w:bCs/>
          <w:lang w:val="sr-Latn-RS"/>
        </w:rPr>
        <w:t>:00 časova</w:t>
      </w:r>
      <w:r w:rsidRPr="009C65D3">
        <w:rPr>
          <w:rFonts w:ascii="Arial" w:hAnsi="Arial" w:cs="Arial"/>
          <w:lang w:val="sr-Latn-RS"/>
        </w:rPr>
        <w:t xml:space="preserve">, što je krajnji rok za podnošenje ponude (u daljem tekstu: </w:t>
      </w:r>
      <w:r w:rsidRPr="009C65D3">
        <w:rPr>
          <w:rFonts w:ascii="Arial" w:hAnsi="Arial" w:cs="Arial"/>
          <w:bCs/>
          <w:lang w:val="sr-Latn-RS"/>
        </w:rPr>
        <w:t>Krajnji rok</w:t>
      </w:r>
      <w:r w:rsidRPr="009C65D3">
        <w:rPr>
          <w:rFonts w:ascii="Arial" w:hAnsi="Arial" w:cs="Arial"/>
          <w:lang w:val="sr-Latn-RS"/>
        </w:rPr>
        <w:t>).</w:t>
      </w:r>
    </w:p>
    <w:p w:rsidR="00934F3A" w:rsidRPr="00767648" w:rsidRDefault="00934F3A" w:rsidP="00934F3A">
      <w:pPr>
        <w:rPr>
          <w:rFonts w:ascii="Arial" w:eastAsiaTheme="minorHAnsi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  <w:lang w:val="sr-Latn-RS"/>
        </w:rPr>
      </w:pP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lastRenderedPageBreak/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  <w:lang w:val="sr-Latn-RS"/>
        </w:rPr>
        <w:t>,</w:t>
      </w:r>
      <w:r w:rsidRPr="00767648">
        <w:rPr>
          <w:rFonts w:ascii="Arial" w:hAnsi="Arial" w:cs="Arial"/>
          <w:lang w:val="sr-Latn-RS"/>
        </w:rPr>
        <w:t xml:space="preserve"> sa jasno  naznačenim datum</w:t>
      </w:r>
      <w:r w:rsidR="007B20F5">
        <w:rPr>
          <w:rFonts w:ascii="Arial" w:hAnsi="Arial" w:cs="Arial"/>
          <w:lang w:val="sr-Latn-RS"/>
        </w:rPr>
        <w:t>om i vr</w:t>
      </w:r>
      <w:r w:rsidRPr="00767648">
        <w:rPr>
          <w:rFonts w:ascii="Arial" w:hAnsi="Arial" w:cs="Arial"/>
          <w:lang w:val="sr-Latn-RS"/>
        </w:rPr>
        <w:t>emenom prijema ponude.</w:t>
      </w:r>
    </w:p>
    <w:p w:rsidR="00934F3A" w:rsidRPr="00767648" w:rsidRDefault="00934F3A" w:rsidP="00370F4A">
      <w:pPr>
        <w:spacing w:after="0"/>
        <w:jc w:val="both"/>
        <w:rPr>
          <w:rFonts w:ascii="Arial" w:hAnsi="Arial" w:cs="Arial"/>
          <w:lang w:val="sr-Latn-RS"/>
        </w:rPr>
      </w:pPr>
      <w:r w:rsidRPr="0005633A">
        <w:rPr>
          <w:rFonts w:ascii="Arial" w:hAnsi="Arial" w:cs="Arial"/>
          <w:lang w:val="sr-Latn-CS"/>
        </w:rPr>
        <w:t>Bilo koja ponuda dostavljena drugim sredstvima (kao što su e-mail, faks, itd.) koja su drugačija od onih prethodno opisanih neće biti razmatrana.</w:t>
      </w:r>
    </w:p>
    <w:p w:rsidR="00934F3A" w:rsidRPr="009C65D3" w:rsidRDefault="00934F3A" w:rsidP="00370F4A">
      <w:pPr>
        <w:jc w:val="both"/>
        <w:rPr>
          <w:rFonts w:ascii="Arial" w:hAnsi="Arial" w:cs="Arial"/>
          <w:bCs/>
          <w:lang w:val="sl-SI"/>
        </w:rPr>
      </w:pPr>
    </w:p>
    <w:p w:rsidR="00934F3A" w:rsidRPr="009C65D3" w:rsidRDefault="00934F3A" w:rsidP="00370F4A">
      <w:pPr>
        <w:jc w:val="both"/>
        <w:rPr>
          <w:rFonts w:ascii="Arial" w:hAnsi="Arial" w:cs="Arial"/>
        </w:rPr>
      </w:pPr>
      <w:r w:rsidRPr="009C65D3">
        <w:rPr>
          <w:rFonts w:ascii="Arial" w:hAnsi="Arial" w:cs="Arial"/>
          <w:bCs/>
          <w:lang w:val="sr-Latn-RS"/>
        </w:rPr>
        <w:t>Prispjele ponude se otvaraju ____________ 201</w:t>
      </w:r>
      <w:r w:rsidR="007B20F5" w:rsidRPr="009C65D3">
        <w:rPr>
          <w:rFonts w:ascii="Arial" w:hAnsi="Arial" w:cs="Arial"/>
          <w:bCs/>
          <w:lang w:val="sr-Latn-RS"/>
        </w:rPr>
        <w:t>9</w:t>
      </w:r>
      <w:r w:rsidRPr="009C65D3">
        <w:rPr>
          <w:rFonts w:ascii="Arial" w:hAnsi="Arial" w:cs="Arial"/>
          <w:bCs/>
          <w:lang w:val="sr-Latn-RS"/>
        </w:rPr>
        <w:t>. godine u 1</w:t>
      </w:r>
      <w:r w:rsidR="00370F4A" w:rsidRPr="009C65D3">
        <w:rPr>
          <w:rFonts w:ascii="Arial" w:hAnsi="Arial" w:cs="Arial"/>
          <w:bCs/>
          <w:lang w:val="sr-Latn-RS"/>
        </w:rPr>
        <w:t>3</w:t>
      </w:r>
      <w:r w:rsidRPr="009C65D3">
        <w:rPr>
          <w:rFonts w:ascii="Arial" w:hAnsi="Arial" w:cs="Arial"/>
          <w:bCs/>
          <w:lang w:val="sr-Latn-RS"/>
        </w:rPr>
        <w:t>:00 časova</w:t>
      </w:r>
      <w:r w:rsidRPr="009C65D3">
        <w:rPr>
          <w:rFonts w:ascii="Arial" w:hAnsi="Arial" w:cs="Arial"/>
          <w:bCs/>
        </w:rPr>
        <w:t xml:space="preserve"> u </w:t>
      </w:r>
      <w:proofErr w:type="spellStart"/>
      <w:r w:rsidRPr="009C65D3">
        <w:rPr>
          <w:rFonts w:ascii="Arial" w:hAnsi="Arial" w:cs="Arial"/>
          <w:bCs/>
        </w:rPr>
        <w:t>Konferencijskoj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sali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Nadležnog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organa</w:t>
      </w:r>
      <w:proofErr w:type="spellEnd"/>
      <w:r w:rsidRPr="009C65D3">
        <w:rPr>
          <w:rFonts w:ascii="Arial" w:hAnsi="Arial" w:cs="Arial"/>
          <w:bCs/>
        </w:rPr>
        <w:t xml:space="preserve">, </w:t>
      </w:r>
      <w:proofErr w:type="spellStart"/>
      <w:r w:rsidRPr="009C65D3">
        <w:rPr>
          <w:rFonts w:ascii="Arial" w:hAnsi="Arial" w:cs="Arial"/>
          <w:bCs/>
        </w:rPr>
        <w:t>Rimski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trg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broj</w:t>
      </w:r>
      <w:proofErr w:type="spellEnd"/>
      <w:r w:rsidRPr="009C65D3">
        <w:rPr>
          <w:rFonts w:ascii="Arial" w:hAnsi="Arial" w:cs="Arial"/>
          <w:bCs/>
        </w:rPr>
        <w:t xml:space="preserve"> 46, Podgorica. 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934F3A" w:rsidRPr="00911CC8" w:rsidRDefault="00934F3A" w:rsidP="00934F3A">
      <w:pPr>
        <w:spacing w:after="0"/>
        <w:jc w:val="both"/>
        <w:rPr>
          <w:rFonts w:ascii="Arial" w:hAnsi="Arial" w:cs="Arial"/>
        </w:rPr>
      </w:pP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934F3A" w:rsidRDefault="00934F3A" w:rsidP="00934F3A">
      <w:pPr>
        <w:rPr>
          <w:lang w:val="sr-Latn-CS"/>
        </w:rPr>
      </w:pPr>
    </w:p>
    <w:p w:rsidR="00934F3A" w:rsidRPr="00934F3A" w:rsidRDefault="00934F3A" w:rsidP="00934F3A">
      <w:pPr>
        <w:rPr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sectPr w:rsidR="0023346C" w:rsidRPr="0005633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D09" w:rsidRDefault="002C1D09" w:rsidP="00577803">
      <w:pPr>
        <w:spacing w:after="0" w:line="240" w:lineRule="auto"/>
      </w:pPr>
      <w:r>
        <w:separator/>
      </w:r>
    </w:p>
  </w:endnote>
  <w:endnote w:type="continuationSeparator" w:id="0">
    <w:p w:rsidR="002C1D09" w:rsidRDefault="002C1D09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  <w:gridCol w:w="8390"/>
    </w:tblGrid>
    <w:tr w:rsidR="00867784" w:rsidTr="00975057">
      <w:trPr>
        <w:trHeight w:val="492"/>
      </w:trPr>
      <w:tc>
        <w:tcPr>
          <w:tcW w:w="918" w:type="dxa"/>
        </w:tcPr>
        <w:p w:rsidR="00867784" w:rsidRPr="00975057" w:rsidRDefault="00665E47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872651" w:rsidRPr="00872651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3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EE5585" w:rsidRDefault="00867784" w:rsidP="00952A29">
          <w:pPr>
            <w:pStyle w:val="Footer"/>
            <w:rPr>
              <w:rFonts w:asciiTheme="minorHAnsi" w:hAnsiTheme="minorHAnsi" w:cstheme="minorHAnsi"/>
              <w:sz w:val="18"/>
              <w:szCs w:val="18"/>
            </w:rPr>
          </w:pP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Koncesioni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akt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o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mineralnoj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sirovini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tehničko-</w:t>
          </w:r>
          <w:r w:rsidR="00975057" w:rsidRPr="00EE5585">
            <w:rPr>
              <w:rFonts w:asciiTheme="minorHAnsi" w:hAnsiTheme="minorHAnsi" w:cstheme="minorHAnsi"/>
              <w:sz w:val="18"/>
              <w:szCs w:val="18"/>
            </w:rPr>
            <w:t>građevinskog</w:t>
          </w:r>
          <w:proofErr w:type="spellEnd"/>
          <w:r w:rsidR="00975057"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>kamena</w:t>
          </w:r>
          <w:proofErr w:type="spellEnd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>lokaliteta</w:t>
          </w:r>
          <w:proofErr w:type="spellEnd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 xml:space="preserve"> “</w:t>
          </w:r>
          <w:proofErr w:type="spellStart"/>
          <w:r w:rsidR="00952A29">
            <w:rPr>
              <w:rFonts w:asciiTheme="minorHAnsi" w:hAnsiTheme="minorHAnsi" w:cstheme="minorHAnsi"/>
              <w:sz w:val="18"/>
              <w:szCs w:val="18"/>
            </w:rPr>
            <w:t>Krivošije</w:t>
          </w:r>
          <w:proofErr w:type="spellEnd"/>
          <w:r w:rsidR="00975057" w:rsidRPr="00EE5585">
            <w:rPr>
              <w:rFonts w:asciiTheme="minorHAnsi" w:hAnsiTheme="minorHAnsi" w:cstheme="minorHAnsi"/>
              <w:sz w:val="18"/>
              <w:szCs w:val="18"/>
            </w:rPr>
            <w:t>”</w:t>
          </w:r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 xml:space="preserve">, </w:t>
          </w:r>
          <w:proofErr w:type="spellStart"/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>opština</w:t>
          </w:r>
          <w:proofErr w:type="spellEnd"/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>Kotor</w:t>
          </w:r>
          <w:proofErr w:type="spellEnd"/>
        </w:p>
      </w:tc>
    </w:tr>
  </w:tbl>
  <w:p w:rsidR="005F4DFA" w:rsidRDefault="005F4D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D09" w:rsidRDefault="002C1D09" w:rsidP="00577803">
      <w:pPr>
        <w:spacing w:after="0" w:line="240" w:lineRule="auto"/>
      </w:pPr>
      <w:r>
        <w:separator/>
      </w:r>
    </w:p>
  </w:footnote>
  <w:footnote w:type="continuationSeparator" w:id="0">
    <w:p w:rsidR="002C1D09" w:rsidRDefault="002C1D09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C6"/>
    <w:rsid w:val="000208AF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46BD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B534D"/>
    <w:rsid w:val="001C029C"/>
    <w:rsid w:val="001D0925"/>
    <w:rsid w:val="001E4C25"/>
    <w:rsid w:val="002006A1"/>
    <w:rsid w:val="002144B4"/>
    <w:rsid w:val="00217567"/>
    <w:rsid w:val="002212C1"/>
    <w:rsid w:val="00232595"/>
    <w:rsid w:val="0023346C"/>
    <w:rsid w:val="00250304"/>
    <w:rsid w:val="002607BF"/>
    <w:rsid w:val="002746F2"/>
    <w:rsid w:val="00274AFC"/>
    <w:rsid w:val="00281631"/>
    <w:rsid w:val="002A2B0D"/>
    <w:rsid w:val="002B05F3"/>
    <w:rsid w:val="002B23C0"/>
    <w:rsid w:val="002C1D09"/>
    <w:rsid w:val="002C6EEA"/>
    <w:rsid w:val="002D3BEB"/>
    <w:rsid w:val="002E07D2"/>
    <w:rsid w:val="002E2BD7"/>
    <w:rsid w:val="00312C6D"/>
    <w:rsid w:val="003551B5"/>
    <w:rsid w:val="00360BD4"/>
    <w:rsid w:val="00370F4A"/>
    <w:rsid w:val="00374668"/>
    <w:rsid w:val="00384D4C"/>
    <w:rsid w:val="0039197D"/>
    <w:rsid w:val="00396601"/>
    <w:rsid w:val="003C0C3B"/>
    <w:rsid w:val="003C4D6A"/>
    <w:rsid w:val="003D2710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5007B5"/>
    <w:rsid w:val="005124C2"/>
    <w:rsid w:val="0053196C"/>
    <w:rsid w:val="00577803"/>
    <w:rsid w:val="00581B9B"/>
    <w:rsid w:val="005B1AEA"/>
    <w:rsid w:val="005E023B"/>
    <w:rsid w:val="005E0D81"/>
    <w:rsid w:val="005F4DFA"/>
    <w:rsid w:val="0061240F"/>
    <w:rsid w:val="00617573"/>
    <w:rsid w:val="00617CFF"/>
    <w:rsid w:val="00623FCA"/>
    <w:rsid w:val="00665E47"/>
    <w:rsid w:val="006B4408"/>
    <w:rsid w:val="006B56FD"/>
    <w:rsid w:val="006C71AE"/>
    <w:rsid w:val="006C739B"/>
    <w:rsid w:val="006E07D3"/>
    <w:rsid w:val="006F3878"/>
    <w:rsid w:val="00700957"/>
    <w:rsid w:val="00717EFE"/>
    <w:rsid w:val="00743B33"/>
    <w:rsid w:val="007466D2"/>
    <w:rsid w:val="007560D9"/>
    <w:rsid w:val="0075610E"/>
    <w:rsid w:val="00766EE2"/>
    <w:rsid w:val="00775276"/>
    <w:rsid w:val="0078013D"/>
    <w:rsid w:val="007A6A70"/>
    <w:rsid w:val="007B20F5"/>
    <w:rsid w:val="007C74CB"/>
    <w:rsid w:val="00800E0E"/>
    <w:rsid w:val="008113D5"/>
    <w:rsid w:val="00812FD3"/>
    <w:rsid w:val="00825315"/>
    <w:rsid w:val="008607F3"/>
    <w:rsid w:val="00867784"/>
    <w:rsid w:val="00872651"/>
    <w:rsid w:val="00884A69"/>
    <w:rsid w:val="0089001F"/>
    <w:rsid w:val="008C2EB8"/>
    <w:rsid w:val="008D745F"/>
    <w:rsid w:val="008E1005"/>
    <w:rsid w:val="008F3BF3"/>
    <w:rsid w:val="008F4A1F"/>
    <w:rsid w:val="009045C6"/>
    <w:rsid w:val="00920B77"/>
    <w:rsid w:val="00934F3A"/>
    <w:rsid w:val="00936AE9"/>
    <w:rsid w:val="009421A7"/>
    <w:rsid w:val="00952A29"/>
    <w:rsid w:val="00975057"/>
    <w:rsid w:val="009C1BED"/>
    <w:rsid w:val="009C65D3"/>
    <w:rsid w:val="009D3A19"/>
    <w:rsid w:val="009D468C"/>
    <w:rsid w:val="009E71C8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762BF"/>
    <w:rsid w:val="00A90D7F"/>
    <w:rsid w:val="00AA2A7D"/>
    <w:rsid w:val="00AC20C8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8498C"/>
    <w:rsid w:val="00BB3F50"/>
    <w:rsid w:val="00BC4228"/>
    <w:rsid w:val="00BF1193"/>
    <w:rsid w:val="00BF22A5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73F55"/>
    <w:rsid w:val="00D834AC"/>
    <w:rsid w:val="00D90072"/>
    <w:rsid w:val="00DA32D5"/>
    <w:rsid w:val="00DA76D2"/>
    <w:rsid w:val="00DC2DA2"/>
    <w:rsid w:val="00DD3DF5"/>
    <w:rsid w:val="00E20F1F"/>
    <w:rsid w:val="00E2776A"/>
    <w:rsid w:val="00E35ABF"/>
    <w:rsid w:val="00E40806"/>
    <w:rsid w:val="00E6579C"/>
    <w:rsid w:val="00E80B17"/>
    <w:rsid w:val="00E8401B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31728"/>
    <w:rsid w:val="00F51F52"/>
    <w:rsid w:val="00F56896"/>
    <w:rsid w:val="00F57057"/>
    <w:rsid w:val="00F71842"/>
    <w:rsid w:val="00F75CCD"/>
    <w:rsid w:val="00F94235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BB3353C-BDA5-4966-AB7E-E7A5AAA4C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9B3C04A4-AB8C-4D38-B5FB-3AADAC2ECDBC}" type="presOf" srcId="{6B0688F6-9F76-4FCB-BB55-F1257A22D8DD}" destId="{C593B2B0-15BE-4602-8FF5-D4072421A446}" srcOrd="0" destOrd="0" presId="urn:microsoft.com/office/officeart/2005/8/layout/orgChart1"/>
    <dgm:cxn modelId="{7536F6DF-6FA6-480E-BC6F-3582821055A7}" type="presOf" srcId="{599074BF-21B8-42A2-AA16-7986D1598514}" destId="{D10DA27A-EC79-48FE-9D2E-14231B8046FB}" srcOrd="1" destOrd="0" presId="urn:microsoft.com/office/officeart/2005/8/layout/orgChart1"/>
    <dgm:cxn modelId="{612EA6B7-BA5A-4FC7-9FFA-884C008CFC1D}" type="presOf" srcId="{6C0F04BD-764B-4969-A24F-D15846C82DD8}" destId="{E303C5EF-EC38-4269-A3CC-3D72E558323B}" srcOrd="0" destOrd="0" presId="urn:microsoft.com/office/officeart/2005/8/layout/orgChart1"/>
    <dgm:cxn modelId="{CC47B265-7EAD-4E5A-99A7-B543514E3954}" type="presOf" srcId="{A8C11D85-3712-409E-97D2-E46A0BB7019A}" destId="{194D7AB7-3693-43AF-9138-98A533A86240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2F246F5A-FA51-4B6C-A0A3-7CC88E4B2B42}" type="presOf" srcId="{8B88A665-9315-4788-90CC-ED5802A9F43C}" destId="{ED9A3599-C331-4196-8839-B107FE73C4A7}" srcOrd="0" destOrd="0" presId="urn:microsoft.com/office/officeart/2005/8/layout/orgChart1"/>
    <dgm:cxn modelId="{FDBA306A-5CD8-4C20-8885-656FBC1D2D89}" type="presOf" srcId="{F56F2958-2456-4C64-93C1-BF1F8EFCA079}" destId="{5A710E42-E672-4096-9C6F-747E9EBBD449}" srcOrd="1" destOrd="0" presId="urn:microsoft.com/office/officeart/2005/8/layout/orgChart1"/>
    <dgm:cxn modelId="{9A5C632B-9C3B-4432-8E12-D100CB36B067}" type="presOf" srcId="{63CA113F-5618-4FA8-8115-AF9B0520FD1F}" destId="{51B137D1-F900-4608-AEF6-AE3713AA45A5}" srcOrd="0" destOrd="0" presId="urn:microsoft.com/office/officeart/2005/8/layout/orgChart1"/>
    <dgm:cxn modelId="{5F5CCC9C-207B-46F7-93E7-672AF846CC02}" type="presOf" srcId="{8B88A665-9315-4788-90CC-ED5802A9F43C}" destId="{D20A6C82-7488-4B67-AC13-659445510D43}" srcOrd="1" destOrd="0" presId="urn:microsoft.com/office/officeart/2005/8/layout/orgChart1"/>
    <dgm:cxn modelId="{D2D18DDD-CC0B-4E15-B87C-01BC97B487B2}" type="presOf" srcId="{6371D924-B161-43D3-B5AC-9B74670F1FC4}" destId="{17ED256A-C5BE-419C-AB96-0115162CB649}" srcOrd="0" destOrd="0" presId="urn:microsoft.com/office/officeart/2005/8/layout/orgChart1"/>
    <dgm:cxn modelId="{1A554951-6D28-4098-8E2E-8E9048AE3E77}" type="presOf" srcId="{9C450286-2851-4E58-B502-0B8884031C8A}" destId="{EA88A9BC-36C4-4A20-8237-CA067FC5202E}" srcOrd="1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B6F34C4B-21C6-473F-85DD-EA4CC02D6717}" type="presOf" srcId="{0DE17670-E157-4B07-8006-E764EBD90DAF}" destId="{5B5BB255-7C27-4C1D-B48A-4CCE6A5F665E}" srcOrd="0" destOrd="0" presId="urn:microsoft.com/office/officeart/2005/8/layout/orgChart1"/>
    <dgm:cxn modelId="{34D7E194-D6EA-4A57-9069-683004B364F2}" type="presOf" srcId="{43663D0D-E620-4023-A0AC-44753AD53092}" destId="{752C2A58-EC28-4D71-822A-73E1A95949DA}" srcOrd="0" destOrd="0" presId="urn:microsoft.com/office/officeart/2005/8/layout/orgChart1"/>
    <dgm:cxn modelId="{6235D1A0-4B35-4CA5-A6A9-37974438D78B}" type="presOf" srcId="{F56F2958-2456-4C64-93C1-BF1F8EFCA079}" destId="{9729E57B-D448-448E-8C16-1A1C56ED4210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F55203C3-CE24-44CA-9729-5447AC40B0A7}" type="presOf" srcId="{00C007BD-0F79-4E7F-AB3F-2723DC3AB934}" destId="{4108FB7F-D83D-4927-AD53-755B964CBF6B}" srcOrd="0" destOrd="0" presId="urn:microsoft.com/office/officeart/2005/8/layout/orgChart1"/>
    <dgm:cxn modelId="{37468DB0-1D25-4C4D-8D74-C2E32F3970A8}" type="presOf" srcId="{599074BF-21B8-42A2-AA16-7986D1598514}" destId="{827B842E-8958-4E19-9396-BE1EFAA5BA61}" srcOrd="0" destOrd="0" presId="urn:microsoft.com/office/officeart/2005/8/layout/orgChart1"/>
    <dgm:cxn modelId="{31A75AE0-7E83-4F73-9DBB-F9F57EAAFAD9}" type="presOf" srcId="{3F2868D2-FD45-4C9D-BD16-7F12CB22B0E0}" destId="{FE1DDC4B-2FDC-404A-8230-65A0AA5FB46B}" srcOrd="0" destOrd="0" presId="urn:microsoft.com/office/officeart/2005/8/layout/orgChart1"/>
    <dgm:cxn modelId="{2A500BF3-7DA0-4344-9C2B-64382ECB1AEE}" type="presOf" srcId="{9C450286-2851-4E58-B502-0B8884031C8A}" destId="{F6102BFC-83BB-4026-B3CB-60ADB1BCBB06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87DDE4FF-24D5-48B4-B1D0-E5EC6BF8EACE}" type="presOf" srcId="{A8C11D85-3712-409E-97D2-E46A0BB7019A}" destId="{AAB47639-DB41-4CE3-8A57-6C948470C526}" srcOrd="0" destOrd="0" presId="urn:microsoft.com/office/officeart/2005/8/layout/orgChart1"/>
    <dgm:cxn modelId="{4955271A-8463-49E5-8811-9C6DE214F528}" type="presOf" srcId="{0DE17670-E157-4B07-8006-E764EBD90DAF}" destId="{FED0285A-9C90-4CB8-8DAB-FD033CC83C7F}" srcOrd="1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309D7429-F67C-4085-B2B8-9091C6FBE340}" type="presOf" srcId="{7F914D03-E706-4E49-99C3-1C822043BF6E}" destId="{CFC3028B-D4F7-4B5C-9396-D7772235AD4B}" srcOrd="1" destOrd="0" presId="urn:microsoft.com/office/officeart/2005/8/layout/orgChart1"/>
    <dgm:cxn modelId="{7DED7DF7-2E13-4AD4-9FCF-F21112165036}" type="presOf" srcId="{7F914D03-E706-4E49-99C3-1C822043BF6E}" destId="{0234C891-C16A-4A1F-BE72-409AC7CF6649}" srcOrd="0" destOrd="0" presId="urn:microsoft.com/office/officeart/2005/8/layout/orgChart1"/>
    <dgm:cxn modelId="{D6ACE05E-DADD-4382-A003-86125BE1E325}" type="presParOf" srcId="{752C2A58-EC28-4D71-822A-73E1A95949DA}" destId="{493AC0C5-73D9-4E25-BEA1-CE9E738F27CB}" srcOrd="0" destOrd="0" presId="urn:microsoft.com/office/officeart/2005/8/layout/orgChart1"/>
    <dgm:cxn modelId="{CDFF6A6F-3A6F-4637-B4E6-F26C5BC4BF19}" type="presParOf" srcId="{493AC0C5-73D9-4E25-BEA1-CE9E738F27CB}" destId="{941D08DD-87E5-4538-BC3B-3F9E39A725EB}" srcOrd="0" destOrd="0" presId="urn:microsoft.com/office/officeart/2005/8/layout/orgChart1"/>
    <dgm:cxn modelId="{1CBF06F1-CA3B-460F-8CDD-4DAB38D41EAC}" type="presParOf" srcId="{941D08DD-87E5-4538-BC3B-3F9E39A725EB}" destId="{ED9A3599-C331-4196-8839-B107FE73C4A7}" srcOrd="0" destOrd="0" presId="urn:microsoft.com/office/officeart/2005/8/layout/orgChart1"/>
    <dgm:cxn modelId="{A39D5A83-78FF-470B-94AE-BF13DCC08DD0}" type="presParOf" srcId="{941D08DD-87E5-4538-BC3B-3F9E39A725EB}" destId="{D20A6C82-7488-4B67-AC13-659445510D43}" srcOrd="1" destOrd="0" presId="urn:microsoft.com/office/officeart/2005/8/layout/orgChart1"/>
    <dgm:cxn modelId="{41CCB8B2-1754-4EE0-A301-2C2D66AF93E0}" type="presParOf" srcId="{493AC0C5-73D9-4E25-BEA1-CE9E738F27CB}" destId="{ED0AF4C6-449C-4E83-84AC-92E6FA1DA217}" srcOrd="1" destOrd="0" presId="urn:microsoft.com/office/officeart/2005/8/layout/orgChart1"/>
    <dgm:cxn modelId="{7EFF38CE-0ED2-400A-B411-C13CDE9BD9F2}" type="presParOf" srcId="{ED0AF4C6-449C-4E83-84AC-92E6FA1DA217}" destId="{4108FB7F-D83D-4927-AD53-755B964CBF6B}" srcOrd="0" destOrd="0" presId="urn:microsoft.com/office/officeart/2005/8/layout/orgChart1"/>
    <dgm:cxn modelId="{FBBB9B04-36A7-4DB0-9EDF-1EC14B5E8A47}" type="presParOf" srcId="{ED0AF4C6-449C-4E83-84AC-92E6FA1DA217}" destId="{0CD65E19-8206-4035-8EEF-17799E8DD7FC}" srcOrd="1" destOrd="0" presId="urn:microsoft.com/office/officeart/2005/8/layout/orgChart1"/>
    <dgm:cxn modelId="{B2E594D3-8304-43E3-A56F-A9F85206EFAC}" type="presParOf" srcId="{0CD65E19-8206-4035-8EEF-17799E8DD7FC}" destId="{78993255-9D47-4ADB-8FC8-D548883316D2}" srcOrd="0" destOrd="0" presId="urn:microsoft.com/office/officeart/2005/8/layout/orgChart1"/>
    <dgm:cxn modelId="{ED387D28-0C27-43B9-820A-A857EE49B7D1}" type="presParOf" srcId="{78993255-9D47-4ADB-8FC8-D548883316D2}" destId="{AAB47639-DB41-4CE3-8A57-6C948470C526}" srcOrd="0" destOrd="0" presId="urn:microsoft.com/office/officeart/2005/8/layout/orgChart1"/>
    <dgm:cxn modelId="{68FB30F5-EEC6-4B93-BB0D-44EA9B17B97C}" type="presParOf" srcId="{78993255-9D47-4ADB-8FC8-D548883316D2}" destId="{194D7AB7-3693-43AF-9138-98A533A86240}" srcOrd="1" destOrd="0" presId="urn:microsoft.com/office/officeart/2005/8/layout/orgChart1"/>
    <dgm:cxn modelId="{B2628E89-6E6B-4AF7-A2FD-A54F6D27E7C9}" type="presParOf" srcId="{0CD65E19-8206-4035-8EEF-17799E8DD7FC}" destId="{45D38957-A2AB-42FB-A7A7-7D4C72A59C3A}" srcOrd="1" destOrd="0" presId="urn:microsoft.com/office/officeart/2005/8/layout/orgChart1"/>
    <dgm:cxn modelId="{8E21778C-F2C3-46C1-A365-0726300F22CE}" type="presParOf" srcId="{45D38957-A2AB-42FB-A7A7-7D4C72A59C3A}" destId="{FE1DDC4B-2FDC-404A-8230-65A0AA5FB46B}" srcOrd="0" destOrd="0" presId="urn:microsoft.com/office/officeart/2005/8/layout/orgChart1"/>
    <dgm:cxn modelId="{0426E75C-2C5A-455C-9222-5EC09B3C59A3}" type="presParOf" srcId="{45D38957-A2AB-42FB-A7A7-7D4C72A59C3A}" destId="{D5D9D222-22AA-480A-87CD-7BAF88DDE2FA}" srcOrd="1" destOrd="0" presId="urn:microsoft.com/office/officeart/2005/8/layout/orgChart1"/>
    <dgm:cxn modelId="{6A9A0359-E462-496F-8C4E-4AEC340B3F3E}" type="presParOf" srcId="{D5D9D222-22AA-480A-87CD-7BAF88DDE2FA}" destId="{59DE2708-C38A-4C07-BCA5-F996DEBE0F84}" srcOrd="0" destOrd="0" presId="urn:microsoft.com/office/officeart/2005/8/layout/orgChart1"/>
    <dgm:cxn modelId="{82489B5F-7283-4049-8D59-00C90339D077}" type="presParOf" srcId="{59DE2708-C38A-4C07-BCA5-F996DEBE0F84}" destId="{827B842E-8958-4E19-9396-BE1EFAA5BA61}" srcOrd="0" destOrd="0" presId="urn:microsoft.com/office/officeart/2005/8/layout/orgChart1"/>
    <dgm:cxn modelId="{FE75225F-2E11-405E-BBF4-9B9FCDF9ED35}" type="presParOf" srcId="{59DE2708-C38A-4C07-BCA5-F996DEBE0F84}" destId="{D10DA27A-EC79-48FE-9D2E-14231B8046FB}" srcOrd="1" destOrd="0" presId="urn:microsoft.com/office/officeart/2005/8/layout/orgChart1"/>
    <dgm:cxn modelId="{32D9DFAE-2BDB-444F-96D4-2A4993C2ED27}" type="presParOf" srcId="{D5D9D222-22AA-480A-87CD-7BAF88DDE2FA}" destId="{37391F71-4CFE-400C-9F38-2B26CF819896}" srcOrd="1" destOrd="0" presId="urn:microsoft.com/office/officeart/2005/8/layout/orgChart1"/>
    <dgm:cxn modelId="{2964A7A9-09DF-431C-8F42-85F86720C809}" type="presParOf" srcId="{D5D9D222-22AA-480A-87CD-7BAF88DDE2FA}" destId="{083A8CEE-25CC-4491-A20F-CC44BCAEB4EE}" srcOrd="2" destOrd="0" presId="urn:microsoft.com/office/officeart/2005/8/layout/orgChart1"/>
    <dgm:cxn modelId="{CC3FB987-6CE4-47F0-BAF9-4868628020DE}" type="presParOf" srcId="{45D38957-A2AB-42FB-A7A7-7D4C72A59C3A}" destId="{17ED256A-C5BE-419C-AB96-0115162CB649}" srcOrd="2" destOrd="0" presId="urn:microsoft.com/office/officeart/2005/8/layout/orgChart1"/>
    <dgm:cxn modelId="{2129BD3C-EC7A-49FD-86B7-3D4B5D3AA575}" type="presParOf" srcId="{45D38957-A2AB-42FB-A7A7-7D4C72A59C3A}" destId="{5A134DD1-556D-4D85-BFC3-80848FE0B0DE}" srcOrd="3" destOrd="0" presId="urn:microsoft.com/office/officeart/2005/8/layout/orgChart1"/>
    <dgm:cxn modelId="{E2B97EB1-4B7E-4D5B-B1D6-DD5EA8E482C6}" type="presParOf" srcId="{5A134DD1-556D-4D85-BFC3-80848FE0B0DE}" destId="{2B7A0949-E4A4-4824-8E68-31604FCB90F9}" srcOrd="0" destOrd="0" presId="urn:microsoft.com/office/officeart/2005/8/layout/orgChart1"/>
    <dgm:cxn modelId="{D72DEE3B-591C-4065-AF70-F73134FA37FD}" type="presParOf" srcId="{2B7A0949-E4A4-4824-8E68-31604FCB90F9}" destId="{F6102BFC-83BB-4026-B3CB-60ADB1BCBB06}" srcOrd="0" destOrd="0" presId="urn:microsoft.com/office/officeart/2005/8/layout/orgChart1"/>
    <dgm:cxn modelId="{4A78AE0E-6D5B-4E66-889F-884F2A2384B6}" type="presParOf" srcId="{2B7A0949-E4A4-4824-8E68-31604FCB90F9}" destId="{EA88A9BC-36C4-4A20-8237-CA067FC5202E}" srcOrd="1" destOrd="0" presId="urn:microsoft.com/office/officeart/2005/8/layout/orgChart1"/>
    <dgm:cxn modelId="{F063A720-4145-4D33-AA00-FA44DB7A4D30}" type="presParOf" srcId="{5A134DD1-556D-4D85-BFC3-80848FE0B0DE}" destId="{B98719F5-C1D9-4816-B10A-D951885EDE92}" srcOrd="1" destOrd="0" presId="urn:microsoft.com/office/officeart/2005/8/layout/orgChart1"/>
    <dgm:cxn modelId="{B363107B-6EA0-49DA-8A79-C91411F8F3B2}" type="presParOf" srcId="{5A134DD1-556D-4D85-BFC3-80848FE0B0DE}" destId="{898E41E3-6135-44EA-81A7-6240E0063717}" srcOrd="2" destOrd="0" presId="urn:microsoft.com/office/officeart/2005/8/layout/orgChart1"/>
    <dgm:cxn modelId="{7FB95AF6-B8B4-4124-BC3E-B64088F32211}" type="presParOf" srcId="{0CD65E19-8206-4035-8EEF-17799E8DD7FC}" destId="{B5D42BA1-5F88-4CD3-A856-772F75B5B9BD}" srcOrd="2" destOrd="0" presId="urn:microsoft.com/office/officeart/2005/8/layout/orgChart1"/>
    <dgm:cxn modelId="{B05773DF-741C-4DFC-B218-E5297F3EA0E3}" type="presParOf" srcId="{ED0AF4C6-449C-4E83-84AC-92E6FA1DA217}" destId="{E303C5EF-EC38-4269-A3CC-3D72E558323B}" srcOrd="2" destOrd="0" presId="urn:microsoft.com/office/officeart/2005/8/layout/orgChart1"/>
    <dgm:cxn modelId="{8F015342-DB11-4810-95D1-81FD8F929D62}" type="presParOf" srcId="{ED0AF4C6-449C-4E83-84AC-92E6FA1DA217}" destId="{ABCE3CBA-1C4C-4188-B20C-E09296E815B8}" srcOrd="3" destOrd="0" presId="urn:microsoft.com/office/officeart/2005/8/layout/orgChart1"/>
    <dgm:cxn modelId="{7BD4CED8-5B04-4C1D-941D-8C274E774EEE}" type="presParOf" srcId="{ABCE3CBA-1C4C-4188-B20C-E09296E815B8}" destId="{C3261693-965A-4837-8D41-4DACFE8A9263}" srcOrd="0" destOrd="0" presId="urn:microsoft.com/office/officeart/2005/8/layout/orgChart1"/>
    <dgm:cxn modelId="{28D466F9-7DBA-4D4A-8C00-2D94DF561D99}" type="presParOf" srcId="{C3261693-965A-4837-8D41-4DACFE8A9263}" destId="{9729E57B-D448-448E-8C16-1A1C56ED4210}" srcOrd="0" destOrd="0" presId="urn:microsoft.com/office/officeart/2005/8/layout/orgChart1"/>
    <dgm:cxn modelId="{3E1308B1-0266-4B14-9F42-AB00D688A9C4}" type="presParOf" srcId="{C3261693-965A-4837-8D41-4DACFE8A9263}" destId="{5A710E42-E672-4096-9C6F-747E9EBBD449}" srcOrd="1" destOrd="0" presId="urn:microsoft.com/office/officeart/2005/8/layout/orgChart1"/>
    <dgm:cxn modelId="{92CD4B57-CFE1-416A-9681-BBFD2C21C112}" type="presParOf" srcId="{ABCE3CBA-1C4C-4188-B20C-E09296E815B8}" destId="{59B05F0F-40C7-48E8-A26F-471A9B9148E5}" srcOrd="1" destOrd="0" presId="urn:microsoft.com/office/officeart/2005/8/layout/orgChart1"/>
    <dgm:cxn modelId="{27EB77EC-BF89-4FB5-83BC-AAFBBD401F9E}" type="presParOf" srcId="{59B05F0F-40C7-48E8-A26F-471A9B9148E5}" destId="{C593B2B0-15BE-4602-8FF5-D4072421A446}" srcOrd="0" destOrd="0" presId="urn:microsoft.com/office/officeart/2005/8/layout/orgChart1"/>
    <dgm:cxn modelId="{22A8B3A4-ED36-4F27-9F50-82F36FBA2617}" type="presParOf" srcId="{59B05F0F-40C7-48E8-A26F-471A9B9148E5}" destId="{D6335EA9-8A9A-40B5-A3D3-4048EA5F1C77}" srcOrd="1" destOrd="0" presId="urn:microsoft.com/office/officeart/2005/8/layout/orgChart1"/>
    <dgm:cxn modelId="{BC71FAFA-4B88-4A8C-9322-6D82D1E76A3E}" type="presParOf" srcId="{D6335EA9-8A9A-40B5-A3D3-4048EA5F1C77}" destId="{A733573D-4A79-490A-9154-E0DAE2E31AB0}" srcOrd="0" destOrd="0" presId="urn:microsoft.com/office/officeart/2005/8/layout/orgChart1"/>
    <dgm:cxn modelId="{378D5240-E9C8-4747-BBC0-3F37F168C8FE}" type="presParOf" srcId="{A733573D-4A79-490A-9154-E0DAE2E31AB0}" destId="{0234C891-C16A-4A1F-BE72-409AC7CF6649}" srcOrd="0" destOrd="0" presId="urn:microsoft.com/office/officeart/2005/8/layout/orgChart1"/>
    <dgm:cxn modelId="{5E5C98E6-C944-4FC6-94B3-6309312FA7B3}" type="presParOf" srcId="{A733573D-4A79-490A-9154-E0DAE2E31AB0}" destId="{CFC3028B-D4F7-4B5C-9396-D7772235AD4B}" srcOrd="1" destOrd="0" presId="urn:microsoft.com/office/officeart/2005/8/layout/orgChart1"/>
    <dgm:cxn modelId="{C81DBE55-54B0-4F01-9184-62DD78F21D69}" type="presParOf" srcId="{D6335EA9-8A9A-40B5-A3D3-4048EA5F1C77}" destId="{9D91DF66-A8B6-42C1-AF16-AEBE8584E7B3}" srcOrd="1" destOrd="0" presId="urn:microsoft.com/office/officeart/2005/8/layout/orgChart1"/>
    <dgm:cxn modelId="{400B734C-0F55-475A-9D80-DFDF2900B4A4}" type="presParOf" srcId="{D6335EA9-8A9A-40B5-A3D3-4048EA5F1C77}" destId="{C2A31492-67D2-4A4D-8CCC-AA0AB98E5F2A}" srcOrd="2" destOrd="0" presId="urn:microsoft.com/office/officeart/2005/8/layout/orgChart1"/>
    <dgm:cxn modelId="{EF6B8D99-8288-476D-B256-CB16F1298678}" type="presParOf" srcId="{59B05F0F-40C7-48E8-A26F-471A9B9148E5}" destId="{51B137D1-F900-4608-AEF6-AE3713AA45A5}" srcOrd="2" destOrd="0" presId="urn:microsoft.com/office/officeart/2005/8/layout/orgChart1"/>
    <dgm:cxn modelId="{599387D0-9E82-40A8-A007-49A34C4CA378}" type="presParOf" srcId="{59B05F0F-40C7-48E8-A26F-471A9B9148E5}" destId="{DA443DCE-E5D7-40B3-8044-9223573D1874}" srcOrd="3" destOrd="0" presId="urn:microsoft.com/office/officeart/2005/8/layout/orgChart1"/>
    <dgm:cxn modelId="{77A54955-776A-4953-A573-623067EA0FE2}" type="presParOf" srcId="{DA443DCE-E5D7-40B3-8044-9223573D1874}" destId="{B810B9D1-A4BF-4C86-8819-B0D7C1ABBB17}" srcOrd="0" destOrd="0" presId="urn:microsoft.com/office/officeart/2005/8/layout/orgChart1"/>
    <dgm:cxn modelId="{23A84840-9817-4CBB-8ED6-4FD9A5BA4D79}" type="presParOf" srcId="{B810B9D1-A4BF-4C86-8819-B0D7C1ABBB17}" destId="{5B5BB255-7C27-4C1D-B48A-4CCE6A5F665E}" srcOrd="0" destOrd="0" presId="urn:microsoft.com/office/officeart/2005/8/layout/orgChart1"/>
    <dgm:cxn modelId="{531B4CE5-5ED8-4FD5-918E-D816C40AA893}" type="presParOf" srcId="{B810B9D1-A4BF-4C86-8819-B0D7C1ABBB17}" destId="{FED0285A-9C90-4CB8-8DAB-FD033CC83C7F}" srcOrd="1" destOrd="0" presId="urn:microsoft.com/office/officeart/2005/8/layout/orgChart1"/>
    <dgm:cxn modelId="{754B650F-7D13-429E-BBA9-16801CEC7525}" type="presParOf" srcId="{DA443DCE-E5D7-40B3-8044-9223573D1874}" destId="{82A0978F-7AE7-4D09-BB61-B3964C0EAAB2}" srcOrd="1" destOrd="0" presId="urn:microsoft.com/office/officeart/2005/8/layout/orgChart1"/>
    <dgm:cxn modelId="{E29C39BB-090D-4C26-B7A2-A8133A6D046D}" type="presParOf" srcId="{DA443DCE-E5D7-40B3-8044-9223573D1874}" destId="{91F39ACF-DF1E-4405-85FD-419461B37834}" srcOrd="2" destOrd="0" presId="urn:microsoft.com/office/officeart/2005/8/layout/orgChart1"/>
    <dgm:cxn modelId="{542CFCE1-76B1-4492-8663-C03652F3E5F5}" type="presParOf" srcId="{ABCE3CBA-1C4C-4188-B20C-E09296E815B8}" destId="{61822727-7052-4284-95E6-AE4DD2C8D389}" srcOrd="2" destOrd="0" presId="urn:microsoft.com/office/officeart/2005/8/layout/orgChart1"/>
    <dgm:cxn modelId="{8986187D-1845-41B7-B79E-04F04E2E8679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ED67-6C75-4223-A3AB-86A7CABA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</cp:revision>
  <cp:lastPrinted>2017-03-01T13:27:00Z</cp:lastPrinted>
  <dcterms:created xsi:type="dcterms:W3CDTF">2018-12-24T13:55:00Z</dcterms:created>
  <dcterms:modified xsi:type="dcterms:W3CDTF">2018-12-24T15:12:00Z</dcterms:modified>
</cp:coreProperties>
</file>